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769" w:rsidRDefault="00183769" w:rsidP="00183769">
      <w:pPr>
        <w:pStyle w:val="a3"/>
        <w:jc w:val="center"/>
      </w:pPr>
      <w:r>
        <w:t>Аннотация</w:t>
      </w:r>
    </w:p>
    <w:p w:rsidR="00C12D0C" w:rsidRPr="00183769" w:rsidRDefault="00C12D0C" w:rsidP="00C12D0C">
      <w:pPr>
        <w:pStyle w:val="a3"/>
      </w:pPr>
      <w:proofErr w:type="gramStart"/>
      <w:r w:rsidRPr="00183769">
        <w:t xml:space="preserve">Рабочая программа  </w:t>
      </w:r>
      <w:r w:rsidRPr="00183769">
        <w:rPr>
          <w:b/>
        </w:rPr>
        <w:t>для 6 класса</w:t>
      </w:r>
      <w:r w:rsidRPr="00183769">
        <w:t xml:space="preserve"> составлена на основе Федерального компонента государственного стандарта основного общего образования, на основе программы общеобразовательных учреждений «Удмуртский язык и литература для 5-9 классов» под редакцией Г.Н Никольская  Ижевск, «Удмуртия», 2002г. и  на основе программы общеобразовательных учреждений «Литература» под редакцией Л.П.Федоровой Ижевск, «Удмуртия», </w:t>
      </w:r>
      <w:smartTag w:uri="urn:schemas-microsoft-com:office:smarttags" w:element="metricconverter">
        <w:smartTagPr>
          <w:attr w:name="ProductID" w:val="2009 г"/>
        </w:smartTagPr>
        <w:r w:rsidRPr="00183769">
          <w:t>2009 г</w:t>
        </w:r>
      </w:smartTag>
      <w:r w:rsidRPr="00183769">
        <w:t>.</w:t>
      </w:r>
      <w:proofErr w:type="gramEnd"/>
    </w:p>
    <w:p w:rsidR="00C12D0C" w:rsidRPr="00183769" w:rsidRDefault="00C12D0C" w:rsidP="00C12D0C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83769">
        <w:rPr>
          <w:rFonts w:ascii="Times New Roman" w:hAnsi="Times New Roman" w:cs="Times New Roman"/>
          <w:b/>
          <w:sz w:val="24"/>
          <w:szCs w:val="24"/>
          <w:u w:val="single"/>
        </w:rPr>
        <w:t>Цели обучения</w:t>
      </w:r>
    </w:p>
    <w:p w:rsidR="00C12D0C" w:rsidRPr="00183769" w:rsidRDefault="00C12D0C" w:rsidP="00C12D0C">
      <w:pPr>
        <w:jc w:val="both"/>
        <w:rPr>
          <w:rFonts w:ascii="Times New Roman" w:hAnsi="Times New Roman" w:cs="Times New Roman"/>
          <w:sz w:val="24"/>
          <w:szCs w:val="24"/>
        </w:rPr>
      </w:pPr>
      <w:r w:rsidRPr="00183769">
        <w:rPr>
          <w:rFonts w:ascii="Times New Roman" w:hAnsi="Times New Roman" w:cs="Times New Roman"/>
          <w:sz w:val="24"/>
          <w:szCs w:val="24"/>
        </w:rPr>
        <w:t xml:space="preserve">Обучение родному языку </w:t>
      </w:r>
      <w:proofErr w:type="gramStart"/>
      <w:r w:rsidRPr="00183769">
        <w:rPr>
          <w:rFonts w:ascii="Times New Roman" w:hAnsi="Times New Roman" w:cs="Times New Roman"/>
          <w:sz w:val="24"/>
          <w:szCs w:val="24"/>
        </w:rPr>
        <w:t>направлен</w:t>
      </w:r>
      <w:proofErr w:type="gramEnd"/>
      <w:r w:rsidRPr="00183769">
        <w:rPr>
          <w:rFonts w:ascii="Times New Roman" w:hAnsi="Times New Roman" w:cs="Times New Roman"/>
          <w:sz w:val="24"/>
          <w:szCs w:val="24"/>
        </w:rPr>
        <w:t xml:space="preserve"> на достижение следующих целей, обеспечивающих реализацию личностно-ориентированного, </w:t>
      </w:r>
      <w:proofErr w:type="spellStart"/>
      <w:r w:rsidRPr="00183769">
        <w:rPr>
          <w:rFonts w:ascii="Times New Roman" w:hAnsi="Times New Roman" w:cs="Times New Roman"/>
          <w:sz w:val="24"/>
          <w:szCs w:val="24"/>
        </w:rPr>
        <w:t>когнитивно-коммуникативного</w:t>
      </w:r>
      <w:proofErr w:type="spellEnd"/>
      <w:r w:rsidRPr="001837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83769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183769">
        <w:rPr>
          <w:rFonts w:ascii="Times New Roman" w:hAnsi="Times New Roman" w:cs="Times New Roman"/>
          <w:sz w:val="24"/>
          <w:szCs w:val="24"/>
        </w:rPr>
        <w:t xml:space="preserve"> подходов к обучению родному языку:</w:t>
      </w:r>
    </w:p>
    <w:p w:rsidR="00C12D0C" w:rsidRPr="00183769" w:rsidRDefault="00C12D0C" w:rsidP="00C12D0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769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183769">
        <w:rPr>
          <w:rFonts w:ascii="Times New Roman" w:hAnsi="Times New Roman" w:cs="Times New Roman"/>
          <w:sz w:val="24"/>
          <w:szCs w:val="24"/>
        </w:rPr>
        <w:t xml:space="preserve">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родному языку;</w:t>
      </w:r>
    </w:p>
    <w:p w:rsidR="00C12D0C" w:rsidRPr="00183769" w:rsidRDefault="00C12D0C" w:rsidP="00C12D0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769">
        <w:rPr>
          <w:rFonts w:ascii="Times New Roman" w:hAnsi="Times New Roman" w:cs="Times New Roman"/>
          <w:b/>
          <w:sz w:val="24"/>
          <w:szCs w:val="24"/>
        </w:rPr>
        <w:t>совершенствование</w:t>
      </w:r>
      <w:r w:rsidRPr="00183769">
        <w:rPr>
          <w:rFonts w:ascii="Times New Roman" w:hAnsi="Times New Roman" w:cs="Times New Roman"/>
          <w:sz w:val="24"/>
          <w:szCs w:val="24"/>
        </w:rPr>
        <w:t xml:space="preserve"> обогащение словарного запаса и грамматического строя речи учащихся,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C12D0C" w:rsidRDefault="00C12D0C" w:rsidP="00C12D0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83769">
        <w:rPr>
          <w:rFonts w:ascii="Times New Roman" w:hAnsi="Times New Roman" w:cs="Times New Roman"/>
          <w:b/>
          <w:sz w:val="24"/>
          <w:szCs w:val="24"/>
        </w:rPr>
        <w:t xml:space="preserve">освоение </w:t>
      </w:r>
      <w:r w:rsidRPr="00183769">
        <w:rPr>
          <w:rFonts w:ascii="Times New Roman" w:hAnsi="Times New Roman" w:cs="Times New Roman"/>
          <w:sz w:val="24"/>
          <w:szCs w:val="24"/>
        </w:rPr>
        <w:t xml:space="preserve">знаний о родном языке, его устройстве и функционировании в различных сферах и ситуациях общения; о стилистических ресурсах родного языка; об основных нормах литературного языка; </w:t>
      </w:r>
      <w:r w:rsidRPr="00183769">
        <w:rPr>
          <w:rFonts w:ascii="Times New Roman" w:hAnsi="Times New Roman" w:cs="Times New Roman"/>
          <w:b/>
          <w:sz w:val="24"/>
          <w:szCs w:val="24"/>
        </w:rPr>
        <w:t xml:space="preserve">формирование </w:t>
      </w:r>
      <w:r w:rsidRPr="00183769">
        <w:rPr>
          <w:rFonts w:ascii="Times New Roman" w:hAnsi="Times New Roman" w:cs="Times New Roman"/>
          <w:sz w:val="24"/>
          <w:szCs w:val="24"/>
        </w:rPr>
        <w:t>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  <w:proofErr w:type="gramEnd"/>
    </w:p>
    <w:p w:rsidR="00776B00" w:rsidRPr="00183769" w:rsidRDefault="00776B00" w:rsidP="00776B00">
      <w:pPr>
        <w:widowControl w:val="0"/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76B00" w:rsidRPr="00E17238" w:rsidRDefault="00776B00" w:rsidP="00776B00">
      <w:pPr>
        <w:pStyle w:val="a3"/>
        <w:spacing w:before="0" w:beforeAutospacing="0" w:after="0" w:afterAutospacing="0"/>
        <w:rPr>
          <w:color w:val="000000"/>
        </w:rPr>
      </w:pPr>
      <w:r w:rsidRPr="00E17238">
        <w:rPr>
          <w:color w:val="000000"/>
        </w:rPr>
        <w:t xml:space="preserve">Изучение </w:t>
      </w:r>
      <w:r w:rsidRPr="00663A1E">
        <w:rPr>
          <w:b/>
          <w:color w:val="000000"/>
        </w:rPr>
        <w:t>литературы</w:t>
      </w:r>
      <w:r w:rsidRPr="00E17238">
        <w:rPr>
          <w:color w:val="000000"/>
        </w:rPr>
        <w:t xml:space="preserve"> в основной школе направлено на достижение следующих </w:t>
      </w:r>
      <w:r w:rsidRPr="008A655F">
        <w:rPr>
          <w:b/>
          <w:color w:val="000000"/>
        </w:rPr>
        <w:t>целей</w:t>
      </w:r>
      <w:r w:rsidRPr="00E17238">
        <w:rPr>
          <w:color w:val="000000"/>
        </w:rPr>
        <w:t xml:space="preserve">: </w:t>
      </w:r>
    </w:p>
    <w:p w:rsidR="00776B00" w:rsidRPr="00E17238" w:rsidRDefault="00776B00" w:rsidP="00776B00">
      <w:pPr>
        <w:pStyle w:val="a3"/>
        <w:spacing w:before="0" w:beforeAutospacing="0" w:after="0" w:afterAutospacing="0"/>
        <w:rPr>
          <w:color w:val="000000"/>
        </w:rPr>
      </w:pPr>
      <w:r w:rsidRPr="00E17238">
        <w:rPr>
          <w:color w:val="000000"/>
        </w:rPr>
        <w:t xml:space="preserve">  ВОСПИТАНИЕ духовно развитой личности, формирование гуманистического мировоззрения, гражданского сознания, чувства патриотизма,          любви и уважения к литературе и ценностям отечественной культуры; </w:t>
      </w:r>
    </w:p>
    <w:p w:rsidR="00776B00" w:rsidRPr="00E17238" w:rsidRDefault="00776B00" w:rsidP="00776B00">
      <w:pPr>
        <w:pStyle w:val="a3"/>
        <w:spacing w:before="0" w:beforeAutospacing="0" w:after="0" w:afterAutospacing="0"/>
        <w:rPr>
          <w:color w:val="000000"/>
        </w:rPr>
      </w:pPr>
      <w:r w:rsidRPr="00E17238">
        <w:rPr>
          <w:color w:val="000000"/>
        </w:rPr>
        <w:t xml:space="preserve">  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произведений, развитие устной и письменной речи учащихся; </w:t>
      </w:r>
    </w:p>
    <w:p w:rsidR="00776B00" w:rsidRPr="00E17238" w:rsidRDefault="00776B00" w:rsidP="00776B00">
      <w:pPr>
        <w:pStyle w:val="a3"/>
        <w:spacing w:before="0" w:beforeAutospacing="0" w:after="0" w:afterAutospacing="0"/>
        <w:rPr>
          <w:color w:val="000000"/>
        </w:rPr>
      </w:pPr>
      <w:r w:rsidRPr="00E17238">
        <w:rPr>
          <w:color w:val="000000"/>
        </w:rPr>
        <w:t xml:space="preserve">  ОСВОЕНИЕ текстов художественных произведений в единстве формы и содержания, основных историко-литературных сведений и </w:t>
      </w:r>
      <w:proofErr w:type="spellStart"/>
      <w:r w:rsidRPr="00E17238">
        <w:rPr>
          <w:color w:val="000000"/>
        </w:rPr>
        <w:t>теоретико</w:t>
      </w:r>
      <w:proofErr w:type="spellEnd"/>
      <w:r w:rsidRPr="00E17238">
        <w:rPr>
          <w:color w:val="000000"/>
        </w:rPr>
        <w:t>- литературных понятий</w:t>
      </w:r>
      <w:proofErr w:type="gramStart"/>
      <w:r w:rsidRPr="00E17238">
        <w:rPr>
          <w:color w:val="000000"/>
        </w:rPr>
        <w:t xml:space="preserve"> ;</w:t>
      </w:r>
      <w:proofErr w:type="gramEnd"/>
      <w:r w:rsidRPr="00E17238">
        <w:rPr>
          <w:color w:val="000000"/>
        </w:rPr>
        <w:t xml:space="preserve"> </w:t>
      </w:r>
    </w:p>
    <w:p w:rsidR="00776B00" w:rsidRPr="00E17238" w:rsidRDefault="00776B00" w:rsidP="00776B00">
      <w:pPr>
        <w:pStyle w:val="a3"/>
        <w:spacing w:before="0" w:beforeAutospacing="0" w:after="0" w:afterAutospacing="0"/>
        <w:rPr>
          <w:b/>
          <w:bCs/>
          <w:i/>
          <w:iCs/>
          <w:color w:val="000000"/>
        </w:rPr>
      </w:pPr>
      <w:r w:rsidRPr="00E17238">
        <w:rPr>
          <w:color w:val="000000"/>
        </w:rPr>
        <w:t xml:space="preserve">  ОВЛАДЕНИЕ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удмуртского литературного языка при создании собственных устных и письменных высказываний. </w:t>
      </w:r>
    </w:p>
    <w:p w:rsidR="00183769" w:rsidRPr="00183769" w:rsidRDefault="00776B00" w:rsidP="00183769">
      <w:pPr>
        <w:pStyle w:val="a3"/>
        <w:ind w:left="360"/>
        <w:rPr>
          <w:b/>
        </w:rPr>
      </w:pPr>
      <w:r>
        <w:rPr>
          <w:b/>
        </w:rPr>
        <w:t>Мест</w:t>
      </w:r>
      <w:r w:rsidR="00183769" w:rsidRPr="00183769">
        <w:rPr>
          <w:b/>
        </w:rPr>
        <w:t>о дисциплины в структуре основной образовательной программы</w:t>
      </w:r>
    </w:p>
    <w:p w:rsidR="00C12D0C" w:rsidRDefault="00C12D0C" w:rsidP="00183769">
      <w:pPr>
        <w:pStyle w:val="a3"/>
        <w:ind w:left="360"/>
      </w:pPr>
      <w:r w:rsidRPr="00183769">
        <w:t xml:space="preserve">В соответствии с федеральным базисным учебным планом курс удмуртского языка и литературы в 6 классе рассчитан на 102 часа </w:t>
      </w:r>
      <w:proofErr w:type="gramStart"/>
      <w:r w:rsidRPr="00183769">
        <w:t xml:space="preserve">( </w:t>
      </w:r>
      <w:proofErr w:type="gramEnd"/>
      <w:r w:rsidRPr="00183769">
        <w:t>без учета праздничных дней)-3 часа в неделю, из них на изучение родного языка 68 часов – 2 часа в неделю и на изучение родной литературы 34 часа-  1час в неделю.</w:t>
      </w:r>
    </w:p>
    <w:p w:rsidR="00183769" w:rsidRPr="00183769" w:rsidRDefault="00183769" w:rsidP="00183769">
      <w:pPr>
        <w:pStyle w:val="a3"/>
        <w:ind w:left="360"/>
        <w:rPr>
          <w:b/>
        </w:rPr>
      </w:pPr>
      <w:r w:rsidRPr="00183769">
        <w:rPr>
          <w:b/>
        </w:rPr>
        <w:t>Структура дисциплины.</w:t>
      </w:r>
    </w:p>
    <w:p w:rsidR="00074378" w:rsidRPr="00183769" w:rsidRDefault="00074378" w:rsidP="00074378">
      <w:pPr>
        <w:pStyle w:val="a3"/>
        <w:spacing w:before="0" w:beforeAutospacing="0" w:after="0" w:afterAutospacing="0"/>
      </w:pPr>
      <w:r w:rsidRPr="00183769">
        <w:t>Повторение пройденного в 5 классе – 12 ч</w:t>
      </w:r>
    </w:p>
    <w:p w:rsidR="00074378" w:rsidRPr="00183769" w:rsidRDefault="00074378" w:rsidP="00074378">
      <w:pPr>
        <w:pStyle w:val="a3"/>
        <w:spacing w:before="0" w:beforeAutospacing="0" w:after="0" w:afterAutospacing="0"/>
      </w:pPr>
      <w:r w:rsidRPr="00183769">
        <w:t>Текст – 14 ч</w:t>
      </w:r>
    </w:p>
    <w:p w:rsidR="00074378" w:rsidRPr="00183769" w:rsidRDefault="00074378" w:rsidP="00074378">
      <w:pPr>
        <w:pStyle w:val="a3"/>
        <w:spacing w:before="0" w:beforeAutospacing="0" w:after="0" w:afterAutospacing="0"/>
      </w:pPr>
      <w:r w:rsidRPr="00183769">
        <w:t>Лексика – 7 ч</w:t>
      </w:r>
    </w:p>
    <w:p w:rsidR="00074378" w:rsidRPr="00183769" w:rsidRDefault="00074378" w:rsidP="00074378">
      <w:pPr>
        <w:rPr>
          <w:rFonts w:ascii="Times New Roman" w:hAnsi="Times New Roman" w:cs="Times New Roman"/>
          <w:sz w:val="24"/>
          <w:szCs w:val="24"/>
        </w:rPr>
      </w:pPr>
      <w:r w:rsidRPr="00183769">
        <w:rPr>
          <w:rFonts w:ascii="Times New Roman" w:hAnsi="Times New Roman" w:cs="Times New Roman"/>
          <w:sz w:val="24"/>
          <w:szCs w:val="24"/>
        </w:rPr>
        <w:t>Части речи:</w:t>
      </w:r>
    </w:p>
    <w:p w:rsidR="00074378" w:rsidRPr="00183769" w:rsidRDefault="00074378" w:rsidP="00074378">
      <w:pPr>
        <w:pStyle w:val="a3"/>
        <w:spacing w:before="0" w:beforeAutospacing="0" w:after="0" w:afterAutospacing="0"/>
      </w:pPr>
      <w:r w:rsidRPr="00183769">
        <w:t>Существительное – 12 ч</w:t>
      </w:r>
    </w:p>
    <w:p w:rsidR="00074378" w:rsidRPr="00183769" w:rsidRDefault="00074378" w:rsidP="00074378">
      <w:pPr>
        <w:pStyle w:val="a3"/>
        <w:spacing w:before="0" w:beforeAutospacing="0" w:after="0" w:afterAutospacing="0"/>
      </w:pPr>
      <w:r w:rsidRPr="00183769">
        <w:lastRenderedPageBreak/>
        <w:t xml:space="preserve">Прилагательное – 11 ч </w:t>
      </w:r>
    </w:p>
    <w:p w:rsidR="00074378" w:rsidRPr="00183769" w:rsidRDefault="00074378" w:rsidP="00074378">
      <w:pPr>
        <w:pStyle w:val="a3"/>
        <w:spacing w:before="0" w:beforeAutospacing="0" w:after="0" w:afterAutospacing="0"/>
      </w:pPr>
      <w:r w:rsidRPr="00183769">
        <w:t>Числительное – 13 ч</w:t>
      </w:r>
    </w:p>
    <w:p w:rsidR="00074378" w:rsidRPr="00183769" w:rsidRDefault="00074378" w:rsidP="00074378">
      <w:pPr>
        <w:pStyle w:val="a3"/>
        <w:spacing w:before="0" w:beforeAutospacing="0" w:after="0" w:afterAutospacing="0"/>
      </w:pPr>
      <w:r w:rsidRPr="00183769">
        <w:t>Местоимение – 11 ч</w:t>
      </w:r>
    </w:p>
    <w:p w:rsidR="00074378" w:rsidRPr="00183769" w:rsidRDefault="00074378" w:rsidP="00074378">
      <w:pPr>
        <w:pStyle w:val="a3"/>
        <w:spacing w:before="0" w:beforeAutospacing="0" w:after="0" w:afterAutospacing="0"/>
      </w:pPr>
      <w:r w:rsidRPr="00183769">
        <w:t>Глагол – 19ч.</w:t>
      </w:r>
    </w:p>
    <w:p w:rsidR="00074378" w:rsidRPr="00183769" w:rsidRDefault="00183769" w:rsidP="00C12D0C">
      <w:pPr>
        <w:pStyle w:val="a3"/>
      </w:pPr>
      <w:r w:rsidRPr="00183769">
        <w:rPr>
          <w:b/>
        </w:rPr>
        <w:t>Основные образовательные технологии</w:t>
      </w:r>
      <w:r w:rsidRPr="00183769">
        <w:t xml:space="preserve"> В процессе изучения дисциплины используется как традиционные, так и ИКТ технологии, а так же самостоятельная работа по изучению теоретических вопросов и выполнению практических заданий, компьютерное тестирование, контрольные работы, и </w:t>
      </w:r>
      <w:proofErr w:type="spellStart"/>
      <w:r w:rsidRPr="00183769">
        <w:t>т</w:t>
      </w:r>
      <w:proofErr w:type="gramStart"/>
      <w:r w:rsidRPr="00183769">
        <w:t>.п</w:t>
      </w:r>
      <w:proofErr w:type="spellEnd"/>
      <w:proofErr w:type="gramEnd"/>
    </w:p>
    <w:p w:rsidR="00183769" w:rsidRPr="00183769" w:rsidRDefault="00183769" w:rsidP="00183769">
      <w:pPr>
        <w:pStyle w:val="a3"/>
        <w:jc w:val="center"/>
      </w:pPr>
      <w:r w:rsidRPr="00183769">
        <w:rPr>
          <w:b/>
          <w:bCs/>
        </w:rPr>
        <w:t>Требования к знаниям,  умениям и навыкам учащихся  по родному языку за курс 6 класса</w:t>
      </w:r>
    </w:p>
    <w:p w:rsidR="00183769" w:rsidRPr="00183769" w:rsidRDefault="00183769" w:rsidP="00183769">
      <w:pPr>
        <w:pStyle w:val="a3"/>
        <w:ind w:left="720" w:hanging="360"/>
      </w:pPr>
      <w:r w:rsidRPr="00183769">
        <w:rPr>
          <w:lang w:val="en-US"/>
        </w:rPr>
        <w:t>I</w:t>
      </w:r>
      <w:r w:rsidRPr="00183769">
        <w:t xml:space="preserve">.        Учащиеся должны </w:t>
      </w:r>
      <w:r w:rsidRPr="00183769">
        <w:rPr>
          <w:b/>
          <w:bCs/>
        </w:rPr>
        <w:t>знать</w:t>
      </w:r>
      <w:r w:rsidRPr="00183769">
        <w:t xml:space="preserve"> определения основных изучаемых в 6 классе </w:t>
      </w:r>
    </w:p>
    <w:p w:rsidR="00183769" w:rsidRPr="00183769" w:rsidRDefault="00183769" w:rsidP="00183769">
      <w:pPr>
        <w:pStyle w:val="a3"/>
      </w:pPr>
      <w:r w:rsidRPr="00183769">
        <w:t xml:space="preserve">      языковых  единиц, </w:t>
      </w:r>
      <w:proofErr w:type="spellStart"/>
      <w:r w:rsidRPr="00183769">
        <w:t>речеведческих</w:t>
      </w:r>
      <w:proofErr w:type="spellEnd"/>
      <w:r w:rsidRPr="00183769">
        <w:t xml:space="preserve"> понятий, орфографических и пунктуационных правил, обосновывать свои ответы, приводя нужные примеры.</w:t>
      </w:r>
    </w:p>
    <w:p w:rsidR="00183769" w:rsidRPr="00183769" w:rsidRDefault="00183769" w:rsidP="00183769">
      <w:pPr>
        <w:pStyle w:val="a3"/>
        <w:rPr>
          <w:b/>
          <w:bCs/>
        </w:rPr>
      </w:pPr>
      <w:r w:rsidRPr="00183769">
        <w:rPr>
          <w:b/>
          <w:bCs/>
        </w:rPr>
        <w:t xml:space="preserve">      </w:t>
      </w:r>
      <w:r w:rsidRPr="00183769">
        <w:rPr>
          <w:bCs/>
          <w:lang w:val="en-US"/>
        </w:rPr>
        <w:t>II</w:t>
      </w:r>
      <w:r w:rsidRPr="00183769">
        <w:t xml:space="preserve">. К концу </w:t>
      </w:r>
      <w:r w:rsidRPr="00183769">
        <w:rPr>
          <w:lang w:val="en-US"/>
        </w:rPr>
        <w:t>VI</w:t>
      </w:r>
      <w:r w:rsidRPr="00183769">
        <w:t xml:space="preserve"> класса учащиеся должны</w:t>
      </w:r>
      <w:r w:rsidRPr="00183769">
        <w:rPr>
          <w:b/>
          <w:bCs/>
        </w:rPr>
        <w:t xml:space="preserve"> овладеть </w:t>
      </w:r>
      <w:r w:rsidRPr="00183769">
        <w:t xml:space="preserve">следующими </w:t>
      </w:r>
      <w:r w:rsidRPr="00183769">
        <w:rPr>
          <w:b/>
          <w:bCs/>
        </w:rPr>
        <w:t>умениями и навыками</w:t>
      </w:r>
    </w:p>
    <w:p w:rsidR="00183769" w:rsidRPr="00183769" w:rsidRDefault="00183769" w:rsidP="00183769">
      <w:pPr>
        <w:pStyle w:val="a3"/>
      </w:pPr>
      <w:r w:rsidRPr="00183769">
        <w:rPr>
          <w:b/>
          <w:bCs/>
        </w:rPr>
        <w:t xml:space="preserve">  -   </w:t>
      </w:r>
      <w:r w:rsidRPr="00183769">
        <w:t xml:space="preserve">производить словообразовательный разбор слов с ясной структурой, морфологический разбор изученных в </w:t>
      </w:r>
      <w:r w:rsidRPr="00183769">
        <w:rPr>
          <w:lang w:val="en-US"/>
        </w:rPr>
        <w:t>VI</w:t>
      </w:r>
      <w:r w:rsidRPr="00183769">
        <w:t xml:space="preserve"> классе  частей речи, синтаксический разбор предложений с двумя главными членами и с одним главным членом, выраженным безличным глаголом;  </w:t>
      </w:r>
    </w:p>
    <w:p w:rsidR="00183769" w:rsidRPr="00183769" w:rsidRDefault="00183769" w:rsidP="00183769">
      <w:pPr>
        <w:pStyle w:val="a3"/>
        <w:ind w:left="735" w:hanging="375"/>
      </w:pPr>
      <w:r w:rsidRPr="00183769">
        <w:t>-           с помощью толкового словаря выяснять нормы употребления слова;</w:t>
      </w:r>
    </w:p>
    <w:p w:rsidR="00183769" w:rsidRPr="00183769" w:rsidRDefault="00183769" w:rsidP="00183769">
      <w:pPr>
        <w:pStyle w:val="a3"/>
        <w:ind w:left="735" w:hanging="375"/>
      </w:pPr>
      <w:r w:rsidRPr="00183769">
        <w:t>-           соблюдать нормы литературного языка в пределах изученного материала</w:t>
      </w:r>
      <w:r w:rsidRPr="00183769">
        <w:rPr>
          <w:b/>
          <w:bCs/>
        </w:rPr>
        <w:t>.</w:t>
      </w:r>
    </w:p>
    <w:p w:rsidR="00183769" w:rsidRPr="00183769" w:rsidRDefault="00183769" w:rsidP="00183769">
      <w:pPr>
        <w:pStyle w:val="a5"/>
      </w:pPr>
      <w:r w:rsidRPr="00183769">
        <w:t xml:space="preserve">       </w:t>
      </w:r>
      <w:r w:rsidRPr="00183769">
        <w:tab/>
      </w:r>
      <w:r w:rsidRPr="00183769">
        <w:rPr>
          <w:b/>
        </w:rPr>
        <w:t>По орфографии</w:t>
      </w:r>
      <w:r w:rsidRPr="00183769">
        <w:t>. Находить в словах изученные орфограммы, уметь обосновывать их выбор, правильно писать слова с изученными орфограммами</w:t>
      </w:r>
      <w:proofErr w:type="gramStart"/>
      <w:r w:rsidRPr="00183769">
        <w:t xml:space="preserve"> ;</w:t>
      </w:r>
      <w:proofErr w:type="gramEnd"/>
      <w:r w:rsidRPr="00183769">
        <w:t xml:space="preserve">  находить и исправлять орфографические ошибки.</w:t>
      </w:r>
    </w:p>
    <w:p w:rsidR="00183769" w:rsidRPr="00183769" w:rsidRDefault="00183769" w:rsidP="00183769">
      <w:pPr>
        <w:pStyle w:val="a3"/>
      </w:pPr>
      <w:r w:rsidRPr="00183769">
        <w:t>      </w:t>
      </w:r>
      <w:r w:rsidRPr="00183769">
        <w:tab/>
        <w:t xml:space="preserve"> Правильно писать слова с непроверяемыми орфограммами, изученными в </w:t>
      </w:r>
      <w:r w:rsidRPr="00183769">
        <w:rPr>
          <w:lang w:val="en-US"/>
        </w:rPr>
        <w:t>VI</w:t>
      </w:r>
      <w:r w:rsidRPr="00183769">
        <w:t xml:space="preserve"> классе.</w:t>
      </w:r>
    </w:p>
    <w:p w:rsidR="00183769" w:rsidRPr="00183769" w:rsidRDefault="00183769" w:rsidP="00183769">
      <w:pPr>
        <w:pStyle w:val="a3"/>
      </w:pPr>
      <w:r w:rsidRPr="00183769">
        <w:rPr>
          <w:b/>
          <w:bCs/>
        </w:rPr>
        <w:t xml:space="preserve">       </w:t>
      </w:r>
      <w:r w:rsidRPr="00183769">
        <w:rPr>
          <w:b/>
          <w:bCs/>
        </w:rPr>
        <w:tab/>
        <w:t xml:space="preserve">По пунктуации. </w:t>
      </w:r>
      <w:r w:rsidRPr="00183769">
        <w:t>Находить в предложениях смысловые отрезки, которые необходимо  выделять знаками препинания, обосновывать выбор знаков препинания и расставлять их в предложениях в соответствии с изученными правилами.</w:t>
      </w:r>
    </w:p>
    <w:p w:rsidR="00183769" w:rsidRPr="00183769" w:rsidRDefault="00183769" w:rsidP="00183769">
      <w:pPr>
        <w:pStyle w:val="a3"/>
      </w:pPr>
      <w:r w:rsidRPr="00183769">
        <w:rPr>
          <w:b/>
          <w:bCs/>
        </w:rPr>
        <w:t xml:space="preserve">      </w:t>
      </w:r>
      <w:r w:rsidRPr="00183769">
        <w:rPr>
          <w:b/>
          <w:bCs/>
        </w:rPr>
        <w:tab/>
        <w:t xml:space="preserve">По связной речи. </w:t>
      </w:r>
      <w:r w:rsidRPr="00183769">
        <w:t xml:space="preserve">Составлять сложный план. Подробно, сжато  и выборочно  </w:t>
      </w:r>
      <w:proofErr w:type="gramStart"/>
      <w:r w:rsidRPr="00183769">
        <w:t>рассказать</w:t>
      </w:r>
      <w:proofErr w:type="gramEnd"/>
      <w:r w:rsidRPr="00183769">
        <w:t xml:space="preserve">  повествовательные тексты с элементами описания помещения и пейзажа. Собирать и систематизировать материал к сочинению с учетом темы и основной мысли. Описывать помещение, пейзаж, составлять рассказ на основе </w:t>
      </w:r>
      <w:proofErr w:type="gramStart"/>
      <w:r w:rsidRPr="00183769">
        <w:t>услышанного</w:t>
      </w:r>
      <w:proofErr w:type="gramEnd"/>
      <w:r w:rsidRPr="00183769">
        <w:t>  и по воображению.</w:t>
      </w:r>
    </w:p>
    <w:p w:rsidR="00183769" w:rsidRPr="00183769" w:rsidRDefault="00183769" w:rsidP="00183769">
      <w:pPr>
        <w:pStyle w:val="a3"/>
        <w:ind w:firstLine="708"/>
      </w:pPr>
      <w:r w:rsidRPr="00183769">
        <w:t>Совершенствовать содержание и языковое оформление своего  текста (в соответствии с изученным  языковым материалом).</w:t>
      </w:r>
    </w:p>
    <w:p w:rsidR="00183769" w:rsidRPr="00183769" w:rsidRDefault="00183769" w:rsidP="00183769">
      <w:pPr>
        <w:pStyle w:val="a3"/>
      </w:pPr>
      <w:r w:rsidRPr="00183769">
        <w:t>  </w:t>
      </w:r>
      <w:r w:rsidRPr="00183769">
        <w:tab/>
        <w:t>Уметь грамотно и четко отвечать на вопросы по пройденному материалу; выступать по заданной теме.</w:t>
      </w:r>
    </w:p>
    <w:p w:rsidR="00183769" w:rsidRPr="00183769" w:rsidRDefault="00183769" w:rsidP="00183769">
      <w:pPr>
        <w:pStyle w:val="a3"/>
      </w:pPr>
      <w:r w:rsidRPr="00183769">
        <w:t> Уметь выразительно читать письменный (прозаический и поэтический) тексты</w:t>
      </w:r>
    </w:p>
    <w:p w:rsidR="00183769" w:rsidRPr="00183769" w:rsidRDefault="00183769" w:rsidP="00183769">
      <w:pPr>
        <w:pStyle w:val="a3"/>
      </w:pPr>
      <w:r w:rsidRPr="00183769">
        <w:rPr>
          <w:b/>
        </w:rPr>
        <w:t>Форма контроля</w:t>
      </w:r>
      <w:r w:rsidRPr="00183769">
        <w:t>: итоговые контрольные диктанты и работы, сочинения, изложения, тестирование, итоговая комплексная работа, зачёт</w:t>
      </w:r>
    </w:p>
    <w:p w:rsidR="00183769" w:rsidRDefault="00183769" w:rsidP="00183769">
      <w:pPr>
        <w:pStyle w:val="a3"/>
        <w:spacing w:before="0" w:beforeAutospacing="0" w:after="0" w:afterAutospacing="0"/>
        <w:rPr>
          <w:b/>
        </w:rPr>
      </w:pPr>
      <w:r w:rsidRPr="00183769">
        <w:rPr>
          <w:b/>
        </w:rPr>
        <w:t>Общая трудоёмкость дисциплины: количество часов по учебному плану.</w:t>
      </w:r>
    </w:p>
    <w:p w:rsidR="00183769" w:rsidRPr="00183769" w:rsidRDefault="00183769" w:rsidP="00183769">
      <w:pPr>
        <w:pStyle w:val="a3"/>
        <w:spacing w:before="0" w:beforeAutospacing="0" w:after="0" w:afterAutospacing="0"/>
        <w:rPr>
          <w:b/>
          <w:bCs/>
          <w:i/>
          <w:iCs/>
          <w:color w:val="000000"/>
        </w:rPr>
      </w:pPr>
    </w:p>
    <w:tbl>
      <w:tblPr>
        <w:tblStyle w:val="a4"/>
        <w:tblW w:w="9258" w:type="dxa"/>
        <w:tblLook w:val="01E0"/>
      </w:tblPr>
      <w:tblGrid>
        <w:gridCol w:w="4487"/>
        <w:gridCol w:w="1626"/>
        <w:gridCol w:w="1283"/>
        <w:gridCol w:w="1862"/>
      </w:tblGrid>
      <w:tr w:rsidR="00C12D0C" w:rsidRPr="00183769" w:rsidTr="00B31887">
        <w:trPr>
          <w:trHeight w:val="536"/>
        </w:trPr>
        <w:tc>
          <w:tcPr>
            <w:tcW w:w="4487" w:type="dxa"/>
          </w:tcPr>
          <w:p w:rsidR="00C12D0C" w:rsidRPr="00183769" w:rsidRDefault="00C12D0C" w:rsidP="00B31887">
            <w:pPr>
              <w:jc w:val="both"/>
              <w:rPr>
                <w:sz w:val="24"/>
                <w:szCs w:val="24"/>
              </w:rPr>
            </w:pPr>
            <w:r w:rsidRPr="00183769">
              <w:rPr>
                <w:sz w:val="24"/>
                <w:szCs w:val="24"/>
              </w:rPr>
              <w:t xml:space="preserve">   Содержание</w:t>
            </w:r>
          </w:p>
        </w:tc>
        <w:tc>
          <w:tcPr>
            <w:tcW w:w="1626" w:type="dxa"/>
          </w:tcPr>
          <w:p w:rsidR="00C12D0C" w:rsidRPr="00183769" w:rsidRDefault="00C12D0C" w:rsidP="00B31887">
            <w:pPr>
              <w:jc w:val="both"/>
              <w:rPr>
                <w:sz w:val="24"/>
                <w:szCs w:val="24"/>
              </w:rPr>
            </w:pPr>
            <w:r w:rsidRPr="00183769">
              <w:rPr>
                <w:sz w:val="24"/>
                <w:szCs w:val="24"/>
              </w:rPr>
              <w:t>Количество</w:t>
            </w:r>
          </w:p>
          <w:p w:rsidR="00C12D0C" w:rsidRPr="00183769" w:rsidRDefault="00C12D0C" w:rsidP="00B31887">
            <w:pPr>
              <w:jc w:val="both"/>
              <w:rPr>
                <w:sz w:val="24"/>
                <w:szCs w:val="24"/>
              </w:rPr>
            </w:pPr>
            <w:r w:rsidRPr="00183769">
              <w:rPr>
                <w:sz w:val="24"/>
                <w:szCs w:val="24"/>
              </w:rPr>
              <w:t xml:space="preserve">   часов</w:t>
            </w:r>
          </w:p>
        </w:tc>
        <w:tc>
          <w:tcPr>
            <w:tcW w:w="1283" w:type="dxa"/>
          </w:tcPr>
          <w:p w:rsidR="00C12D0C" w:rsidRPr="00183769" w:rsidRDefault="00C12D0C" w:rsidP="00B31887">
            <w:pPr>
              <w:jc w:val="both"/>
              <w:rPr>
                <w:sz w:val="24"/>
                <w:szCs w:val="24"/>
              </w:rPr>
            </w:pPr>
            <w:r w:rsidRPr="00183769">
              <w:rPr>
                <w:sz w:val="24"/>
                <w:szCs w:val="24"/>
              </w:rPr>
              <w:t>Развитие</w:t>
            </w:r>
          </w:p>
          <w:p w:rsidR="00C12D0C" w:rsidRPr="00183769" w:rsidRDefault="00C12D0C" w:rsidP="00B31887">
            <w:pPr>
              <w:jc w:val="both"/>
              <w:rPr>
                <w:sz w:val="24"/>
                <w:szCs w:val="24"/>
              </w:rPr>
            </w:pPr>
            <w:r w:rsidRPr="00183769">
              <w:rPr>
                <w:sz w:val="24"/>
                <w:szCs w:val="24"/>
              </w:rPr>
              <w:t>речи</w:t>
            </w:r>
          </w:p>
        </w:tc>
        <w:tc>
          <w:tcPr>
            <w:tcW w:w="1862" w:type="dxa"/>
          </w:tcPr>
          <w:p w:rsidR="00C12D0C" w:rsidRPr="00183769" w:rsidRDefault="00C12D0C" w:rsidP="00B31887">
            <w:pPr>
              <w:jc w:val="both"/>
              <w:rPr>
                <w:sz w:val="24"/>
                <w:szCs w:val="24"/>
              </w:rPr>
            </w:pPr>
            <w:r w:rsidRPr="00183769">
              <w:rPr>
                <w:sz w:val="24"/>
                <w:szCs w:val="24"/>
              </w:rPr>
              <w:t>Контрольные работы</w:t>
            </w:r>
          </w:p>
        </w:tc>
      </w:tr>
      <w:tr w:rsidR="00C12D0C" w:rsidRPr="00183769" w:rsidTr="00B31887">
        <w:trPr>
          <w:trHeight w:val="536"/>
        </w:trPr>
        <w:tc>
          <w:tcPr>
            <w:tcW w:w="4487" w:type="dxa"/>
          </w:tcPr>
          <w:p w:rsidR="00C12D0C" w:rsidRPr="00183769" w:rsidRDefault="00C12D0C" w:rsidP="00B31887">
            <w:pPr>
              <w:jc w:val="both"/>
              <w:rPr>
                <w:sz w:val="24"/>
                <w:szCs w:val="24"/>
              </w:rPr>
            </w:pPr>
            <w:r w:rsidRPr="00183769">
              <w:rPr>
                <w:sz w:val="24"/>
                <w:szCs w:val="24"/>
              </w:rPr>
              <w:lastRenderedPageBreak/>
              <w:t xml:space="preserve">Повторение </w:t>
            </w:r>
            <w:proofErr w:type="gramStart"/>
            <w:r w:rsidRPr="00183769">
              <w:rPr>
                <w:sz w:val="24"/>
                <w:szCs w:val="24"/>
              </w:rPr>
              <w:t>изученного</w:t>
            </w:r>
            <w:proofErr w:type="gramEnd"/>
            <w:r w:rsidRPr="00183769">
              <w:rPr>
                <w:sz w:val="24"/>
                <w:szCs w:val="24"/>
              </w:rPr>
              <w:t xml:space="preserve"> в 5 классах </w:t>
            </w:r>
          </w:p>
        </w:tc>
        <w:tc>
          <w:tcPr>
            <w:tcW w:w="1626" w:type="dxa"/>
          </w:tcPr>
          <w:p w:rsidR="00C12D0C" w:rsidRPr="00183769" w:rsidRDefault="00C12D0C" w:rsidP="00B31887">
            <w:pPr>
              <w:jc w:val="both"/>
              <w:rPr>
                <w:sz w:val="24"/>
                <w:szCs w:val="24"/>
              </w:rPr>
            </w:pPr>
            <w:r w:rsidRPr="00183769">
              <w:rPr>
                <w:sz w:val="24"/>
                <w:szCs w:val="24"/>
              </w:rPr>
              <w:t>12</w:t>
            </w:r>
          </w:p>
        </w:tc>
        <w:tc>
          <w:tcPr>
            <w:tcW w:w="1283" w:type="dxa"/>
          </w:tcPr>
          <w:p w:rsidR="00C12D0C" w:rsidRPr="00183769" w:rsidRDefault="00C12D0C" w:rsidP="00B31887">
            <w:pPr>
              <w:jc w:val="both"/>
              <w:rPr>
                <w:sz w:val="24"/>
                <w:szCs w:val="24"/>
              </w:rPr>
            </w:pPr>
            <w:r w:rsidRPr="00183769">
              <w:rPr>
                <w:sz w:val="24"/>
                <w:szCs w:val="24"/>
              </w:rPr>
              <w:t>-</w:t>
            </w:r>
          </w:p>
        </w:tc>
        <w:tc>
          <w:tcPr>
            <w:tcW w:w="1862" w:type="dxa"/>
          </w:tcPr>
          <w:p w:rsidR="00C12D0C" w:rsidRPr="00183769" w:rsidRDefault="00C12D0C" w:rsidP="00B31887">
            <w:pPr>
              <w:jc w:val="both"/>
              <w:rPr>
                <w:sz w:val="24"/>
                <w:szCs w:val="24"/>
              </w:rPr>
            </w:pPr>
            <w:r w:rsidRPr="00183769">
              <w:rPr>
                <w:sz w:val="24"/>
                <w:szCs w:val="24"/>
              </w:rPr>
              <w:t>-</w:t>
            </w:r>
          </w:p>
        </w:tc>
      </w:tr>
      <w:tr w:rsidR="00C12D0C" w:rsidRPr="00183769" w:rsidTr="00B31887">
        <w:trPr>
          <w:trHeight w:val="536"/>
        </w:trPr>
        <w:tc>
          <w:tcPr>
            <w:tcW w:w="4487" w:type="dxa"/>
          </w:tcPr>
          <w:p w:rsidR="00C12D0C" w:rsidRPr="00183769" w:rsidRDefault="00C12D0C" w:rsidP="00B31887">
            <w:pPr>
              <w:rPr>
                <w:sz w:val="24"/>
                <w:szCs w:val="24"/>
              </w:rPr>
            </w:pPr>
            <w:r w:rsidRPr="00183769">
              <w:rPr>
                <w:sz w:val="24"/>
                <w:szCs w:val="24"/>
              </w:rPr>
              <w:t>Текст</w:t>
            </w:r>
          </w:p>
        </w:tc>
        <w:tc>
          <w:tcPr>
            <w:tcW w:w="1626" w:type="dxa"/>
          </w:tcPr>
          <w:p w:rsidR="00C12D0C" w:rsidRPr="00183769" w:rsidRDefault="00C12D0C" w:rsidP="00B31887">
            <w:pPr>
              <w:jc w:val="both"/>
              <w:rPr>
                <w:sz w:val="24"/>
                <w:szCs w:val="24"/>
              </w:rPr>
            </w:pPr>
            <w:r w:rsidRPr="00183769">
              <w:rPr>
                <w:sz w:val="24"/>
                <w:szCs w:val="24"/>
              </w:rPr>
              <w:t>14</w:t>
            </w:r>
          </w:p>
        </w:tc>
        <w:tc>
          <w:tcPr>
            <w:tcW w:w="1283" w:type="dxa"/>
          </w:tcPr>
          <w:p w:rsidR="00C12D0C" w:rsidRPr="00183769" w:rsidRDefault="00C12D0C" w:rsidP="00B31887">
            <w:pPr>
              <w:jc w:val="both"/>
              <w:rPr>
                <w:sz w:val="24"/>
                <w:szCs w:val="24"/>
              </w:rPr>
            </w:pPr>
            <w:r w:rsidRPr="00183769">
              <w:rPr>
                <w:sz w:val="24"/>
                <w:szCs w:val="24"/>
              </w:rPr>
              <w:t>2</w:t>
            </w:r>
          </w:p>
        </w:tc>
        <w:tc>
          <w:tcPr>
            <w:tcW w:w="1862" w:type="dxa"/>
          </w:tcPr>
          <w:p w:rsidR="00C12D0C" w:rsidRPr="00183769" w:rsidRDefault="00C12D0C" w:rsidP="00B31887">
            <w:pPr>
              <w:jc w:val="both"/>
              <w:rPr>
                <w:sz w:val="24"/>
                <w:szCs w:val="24"/>
              </w:rPr>
            </w:pPr>
            <w:r w:rsidRPr="00183769">
              <w:rPr>
                <w:sz w:val="24"/>
                <w:szCs w:val="24"/>
              </w:rPr>
              <w:t>1</w:t>
            </w:r>
          </w:p>
        </w:tc>
      </w:tr>
      <w:tr w:rsidR="00C12D0C" w:rsidRPr="00183769" w:rsidTr="00B31887">
        <w:trPr>
          <w:trHeight w:val="536"/>
        </w:trPr>
        <w:tc>
          <w:tcPr>
            <w:tcW w:w="4487" w:type="dxa"/>
          </w:tcPr>
          <w:p w:rsidR="00C12D0C" w:rsidRPr="00183769" w:rsidRDefault="00C12D0C" w:rsidP="00B31887">
            <w:pPr>
              <w:rPr>
                <w:sz w:val="24"/>
                <w:szCs w:val="24"/>
              </w:rPr>
            </w:pPr>
            <w:r w:rsidRPr="00183769">
              <w:rPr>
                <w:sz w:val="24"/>
                <w:szCs w:val="24"/>
              </w:rPr>
              <w:t>Лексика.</w:t>
            </w:r>
          </w:p>
        </w:tc>
        <w:tc>
          <w:tcPr>
            <w:tcW w:w="1626" w:type="dxa"/>
          </w:tcPr>
          <w:p w:rsidR="00C12D0C" w:rsidRPr="00183769" w:rsidRDefault="00C12D0C" w:rsidP="00B31887">
            <w:pPr>
              <w:jc w:val="both"/>
              <w:rPr>
                <w:sz w:val="24"/>
                <w:szCs w:val="24"/>
              </w:rPr>
            </w:pPr>
            <w:r w:rsidRPr="00183769">
              <w:rPr>
                <w:sz w:val="24"/>
                <w:szCs w:val="24"/>
              </w:rPr>
              <w:t>7</w:t>
            </w:r>
          </w:p>
        </w:tc>
        <w:tc>
          <w:tcPr>
            <w:tcW w:w="1283" w:type="dxa"/>
          </w:tcPr>
          <w:p w:rsidR="00C12D0C" w:rsidRPr="00183769" w:rsidRDefault="00C12D0C" w:rsidP="00B31887">
            <w:pPr>
              <w:jc w:val="both"/>
              <w:rPr>
                <w:sz w:val="24"/>
                <w:szCs w:val="24"/>
              </w:rPr>
            </w:pPr>
            <w:r w:rsidRPr="00183769">
              <w:rPr>
                <w:sz w:val="24"/>
                <w:szCs w:val="24"/>
              </w:rPr>
              <w:t>1</w:t>
            </w:r>
          </w:p>
        </w:tc>
        <w:tc>
          <w:tcPr>
            <w:tcW w:w="1862" w:type="dxa"/>
          </w:tcPr>
          <w:p w:rsidR="00C12D0C" w:rsidRPr="00183769" w:rsidRDefault="00C12D0C" w:rsidP="00B31887">
            <w:pPr>
              <w:jc w:val="both"/>
              <w:rPr>
                <w:sz w:val="24"/>
                <w:szCs w:val="24"/>
              </w:rPr>
            </w:pPr>
            <w:r w:rsidRPr="00183769">
              <w:rPr>
                <w:sz w:val="24"/>
                <w:szCs w:val="24"/>
              </w:rPr>
              <w:t>-</w:t>
            </w:r>
          </w:p>
        </w:tc>
      </w:tr>
      <w:tr w:rsidR="00C12D0C" w:rsidRPr="00183769" w:rsidTr="00B31887">
        <w:trPr>
          <w:trHeight w:val="536"/>
        </w:trPr>
        <w:tc>
          <w:tcPr>
            <w:tcW w:w="4487" w:type="dxa"/>
          </w:tcPr>
          <w:p w:rsidR="00C12D0C" w:rsidRPr="00183769" w:rsidRDefault="00C12D0C" w:rsidP="00B31887">
            <w:pPr>
              <w:jc w:val="both"/>
              <w:rPr>
                <w:sz w:val="24"/>
                <w:szCs w:val="24"/>
              </w:rPr>
            </w:pPr>
            <w:r w:rsidRPr="00183769">
              <w:rPr>
                <w:sz w:val="24"/>
                <w:szCs w:val="24"/>
              </w:rPr>
              <w:t xml:space="preserve">Существительное </w:t>
            </w:r>
          </w:p>
        </w:tc>
        <w:tc>
          <w:tcPr>
            <w:tcW w:w="1626" w:type="dxa"/>
          </w:tcPr>
          <w:p w:rsidR="00C12D0C" w:rsidRPr="00183769" w:rsidRDefault="00C12D0C" w:rsidP="00B31887">
            <w:pPr>
              <w:jc w:val="both"/>
              <w:rPr>
                <w:sz w:val="24"/>
                <w:szCs w:val="24"/>
              </w:rPr>
            </w:pPr>
            <w:r w:rsidRPr="00183769">
              <w:rPr>
                <w:sz w:val="24"/>
                <w:szCs w:val="24"/>
              </w:rPr>
              <w:t>12</w:t>
            </w:r>
          </w:p>
        </w:tc>
        <w:tc>
          <w:tcPr>
            <w:tcW w:w="1283" w:type="dxa"/>
          </w:tcPr>
          <w:p w:rsidR="00C12D0C" w:rsidRPr="00183769" w:rsidRDefault="00C12D0C" w:rsidP="00B31887">
            <w:pPr>
              <w:jc w:val="both"/>
              <w:rPr>
                <w:sz w:val="24"/>
                <w:szCs w:val="24"/>
              </w:rPr>
            </w:pPr>
            <w:r w:rsidRPr="00183769">
              <w:rPr>
                <w:sz w:val="24"/>
                <w:szCs w:val="24"/>
              </w:rPr>
              <w:t>1</w:t>
            </w:r>
          </w:p>
        </w:tc>
        <w:tc>
          <w:tcPr>
            <w:tcW w:w="1862" w:type="dxa"/>
          </w:tcPr>
          <w:p w:rsidR="00C12D0C" w:rsidRPr="00183769" w:rsidRDefault="00C12D0C" w:rsidP="00B31887">
            <w:pPr>
              <w:jc w:val="both"/>
              <w:rPr>
                <w:sz w:val="24"/>
                <w:szCs w:val="24"/>
              </w:rPr>
            </w:pPr>
            <w:r w:rsidRPr="00183769">
              <w:rPr>
                <w:sz w:val="24"/>
                <w:szCs w:val="24"/>
              </w:rPr>
              <w:t>1</w:t>
            </w:r>
          </w:p>
        </w:tc>
      </w:tr>
      <w:tr w:rsidR="00C12D0C" w:rsidRPr="00183769" w:rsidTr="00B31887">
        <w:trPr>
          <w:trHeight w:val="504"/>
        </w:trPr>
        <w:tc>
          <w:tcPr>
            <w:tcW w:w="4487" w:type="dxa"/>
          </w:tcPr>
          <w:p w:rsidR="00C12D0C" w:rsidRPr="00183769" w:rsidRDefault="00C12D0C" w:rsidP="00B31887">
            <w:pPr>
              <w:jc w:val="both"/>
              <w:rPr>
                <w:sz w:val="24"/>
                <w:szCs w:val="24"/>
              </w:rPr>
            </w:pPr>
            <w:r w:rsidRPr="00183769">
              <w:rPr>
                <w:sz w:val="24"/>
                <w:szCs w:val="24"/>
              </w:rPr>
              <w:t xml:space="preserve">Прилагательное </w:t>
            </w:r>
          </w:p>
        </w:tc>
        <w:tc>
          <w:tcPr>
            <w:tcW w:w="1626" w:type="dxa"/>
          </w:tcPr>
          <w:p w:rsidR="00C12D0C" w:rsidRPr="00183769" w:rsidRDefault="00C12D0C" w:rsidP="00B31887">
            <w:pPr>
              <w:jc w:val="both"/>
              <w:rPr>
                <w:sz w:val="24"/>
                <w:szCs w:val="24"/>
              </w:rPr>
            </w:pPr>
            <w:r w:rsidRPr="00183769">
              <w:rPr>
                <w:sz w:val="24"/>
                <w:szCs w:val="24"/>
              </w:rPr>
              <w:t>11</w:t>
            </w:r>
          </w:p>
        </w:tc>
        <w:tc>
          <w:tcPr>
            <w:tcW w:w="1283" w:type="dxa"/>
          </w:tcPr>
          <w:p w:rsidR="00C12D0C" w:rsidRPr="00183769" w:rsidRDefault="00C12D0C" w:rsidP="00B31887">
            <w:pPr>
              <w:jc w:val="both"/>
              <w:rPr>
                <w:sz w:val="24"/>
                <w:szCs w:val="24"/>
              </w:rPr>
            </w:pPr>
            <w:r w:rsidRPr="00183769">
              <w:rPr>
                <w:sz w:val="24"/>
                <w:szCs w:val="24"/>
              </w:rPr>
              <w:t>1</w:t>
            </w:r>
          </w:p>
        </w:tc>
        <w:tc>
          <w:tcPr>
            <w:tcW w:w="1862" w:type="dxa"/>
          </w:tcPr>
          <w:p w:rsidR="00C12D0C" w:rsidRPr="00183769" w:rsidRDefault="00C12D0C" w:rsidP="00B31887">
            <w:pPr>
              <w:jc w:val="both"/>
              <w:rPr>
                <w:sz w:val="24"/>
                <w:szCs w:val="24"/>
              </w:rPr>
            </w:pPr>
            <w:r w:rsidRPr="00183769">
              <w:rPr>
                <w:sz w:val="24"/>
                <w:szCs w:val="24"/>
              </w:rPr>
              <w:t>-</w:t>
            </w:r>
          </w:p>
          <w:p w:rsidR="00C12D0C" w:rsidRPr="00183769" w:rsidRDefault="00C12D0C" w:rsidP="00B31887">
            <w:pPr>
              <w:jc w:val="both"/>
              <w:rPr>
                <w:sz w:val="24"/>
                <w:szCs w:val="24"/>
              </w:rPr>
            </w:pPr>
          </w:p>
        </w:tc>
      </w:tr>
      <w:tr w:rsidR="00C12D0C" w:rsidRPr="00183769" w:rsidTr="00B31887">
        <w:trPr>
          <w:trHeight w:val="504"/>
        </w:trPr>
        <w:tc>
          <w:tcPr>
            <w:tcW w:w="4487" w:type="dxa"/>
          </w:tcPr>
          <w:p w:rsidR="00C12D0C" w:rsidRPr="00183769" w:rsidRDefault="00C12D0C" w:rsidP="00B31887">
            <w:pPr>
              <w:jc w:val="both"/>
              <w:rPr>
                <w:sz w:val="24"/>
                <w:szCs w:val="24"/>
              </w:rPr>
            </w:pPr>
            <w:r w:rsidRPr="00183769">
              <w:rPr>
                <w:sz w:val="24"/>
                <w:szCs w:val="24"/>
              </w:rPr>
              <w:t>Числительное</w:t>
            </w:r>
          </w:p>
        </w:tc>
        <w:tc>
          <w:tcPr>
            <w:tcW w:w="1626" w:type="dxa"/>
          </w:tcPr>
          <w:p w:rsidR="00C12D0C" w:rsidRPr="00183769" w:rsidRDefault="00C12D0C" w:rsidP="00B31887">
            <w:pPr>
              <w:jc w:val="both"/>
              <w:rPr>
                <w:sz w:val="24"/>
                <w:szCs w:val="24"/>
              </w:rPr>
            </w:pPr>
            <w:r w:rsidRPr="00183769">
              <w:rPr>
                <w:sz w:val="24"/>
                <w:szCs w:val="24"/>
              </w:rPr>
              <w:t>13</w:t>
            </w:r>
          </w:p>
        </w:tc>
        <w:tc>
          <w:tcPr>
            <w:tcW w:w="1283" w:type="dxa"/>
          </w:tcPr>
          <w:p w:rsidR="00C12D0C" w:rsidRPr="00183769" w:rsidRDefault="00C12D0C" w:rsidP="00B31887">
            <w:pPr>
              <w:jc w:val="both"/>
              <w:rPr>
                <w:sz w:val="24"/>
                <w:szCs w:val="24"/>
              </w:rPr>
            </w:pPr>
            <w:r w:rsidRPr="00183769">
              <w:rPr>
                <w:sz w:val="24"/>
                <w:szCs w:val="24"/>
              </w:rPr>
              <w:t>2</w:t>
            </w:r>
          </w:p>
        </w:tc>
        <w:tc>
          <w:tcPr>
            <w:tcW w:w="1862" w:type="dxa"/>
          </w:tcPr>
          <w:p w:rsidR="00C12D0C" w:rsidRPr="00183769" w:rsidRDefault="00C12D0C" w:rsidP="00B31887">
            <w:pPr>
              <w:jc w:val="both"/>
              <w:rPr>
                <w:sz w:val="24"/>
                <w:szCs w:val="24"/>
              </w:rPr>
            </w:pPr>
            <w:r w:rsidRPr="00183769">
              <w:rPr>
                <w:sz w:val="24"/>
                <w:szCs w:val="24"/>
              </w:rPr>
              <w:t>1</w:t>
            </w:r>
          </w:p>
        </w:tc>
      </w:tr>
      <w:tr w:rsidR="00C12D0C" w:rsidRPr="00183769" w:rsidTr="00B31887">
        <w:trPr>
          <w:trHeight w:val="342"/>
        </w:trPr>
        <w:tc>
          <w:tcPr>
            <w:tcW w:w="4487" w:type="dxa"/>
          </w:tcPr>
          <w:p w:rsidR="00C12D0C" w:rsidRPr="00183769" w:rsidRDefault="00C12D0C" w:rsidP="00B31887">
            <w:pPr>
              <w:jc w:val="both"/>
              <w:rPr>
                <w:sz w:val="24"/>
                <w:szCs w:val="24"/>
              </w:rPr>
            </w:pPr>
            <w:r w:rsidRPr="00183769">
              <w:rPr>
                <w:sz w:val="24"/>
                <w:szCs w:val="24"/>
              </w:rPr>
              <w:t>Местоимение</w:t>
            </w:r>
          </w:p>
        </w:tc>
        <w:tc>
          <w:tcPr>
            <w:tcW w:w="1626" w:type="dxa"/>
          </w:tcPr>
          <w:p w:rsidR="00C12D0C" w:rsidRPr="00183769" w:rsidRDefault="00C12D0C" w:rsidP="00B31887">
            <w:pPr>
              <w:jc w:val="both"/>
              <w:rPr>
                <w:sz w:val="24"/>
                <w:szCs w:val="24"/>
              </w:rPr>
            </w:pPr>
            <w:r w:rsidRPr="00183769">
              <w:rPr>
                <w:sz w:val="24"/>
                <w:szCs w:val="24"/>
              </w:rPr>
              <w:t>11</w:t>
            </w:r>
          </w:p>
        </w:tc>
        <w:tc>
          <w:tcPr>
            <w:tcW w:w="1283" w:type="dxa"/>
          </w:tcPr>
          <w:p w:rsidR="00C12D0C" w:rsidRPr="00183769" w:rsidRDefault="00C12D0C" w:rsidP="00B31887">
            <w:pPr>
              <w:jc w:val="both"/>
              <w:rPr>
                <w:sz w:val="24"/>
                <w:szCs w:val="24"/>
              </w:rPr>
            </w:pPr>
            <w:r w:rsidRPr="00183769">
              <w:rPr>
                <w:sz w:val="24"/>
                <w:szCs w:val="24"/>
              </w:rPr>
              <w:t>2</w:t>
            </w:r>
          </w:p>
        </w:tc>
        <w:tc>
          <w:tcPr>
            <w:tcW w:w="1862" w:type="dxa"/>
          </w:tcPr>
          <w:p w:rsidR="00C12D0C" w:rsidRPr="00183769" w:rsidRDefault="00C12D0C" w:rsidP="00B31887">
            <w:pPr>
              <w:jc w:val="both"/>
              <w:rPr>
                <w:sz w:val="24"/>
                <w:szCs w:val="24"/>
              </w:rPr>
            </w:pPr>
            <w:r w:rsidRPr="00183769">
              <w:rPr>
                <w:sz w:val="24"/>
                <w:szCs w:val="24"/>
              </w:rPr>
              <w:t>1</w:t>
            </w:r>
          </w:p>
        </w:tc>
      </w:tr>
      <w:tr w:rsidR="00C12D0C" w:rsidRPr="00183769" w:rsidTr="00B31887">
        <w:trPr>
          <w:trHeight w:val="342"/>
        </w:trPr>
        <w:tc>
          <w:tcPr>
            <w:tcW w:w="4487" w:type="dxa"/>
          </w:tcPr>
          <w:p w:rsidR="00C12D0C" w:rsidRPr="00183769" w:rsidRDefault="00C12D0C" w:rsidP="00B31887">
            <w:pPr>
              <w:jc w:val="both"/>
              <w:rPr>
                <w:sz w:val="24"/>
                <w:szCs w:val="24"/>
              </w:rPr>
            </w:pPr>
            <w:r w:rsidRPr="00183769">
              <w:rPr>
                <w:sz w:val="24"/>
                <w:szCs w:val="24"/>
              </w:rPr>
              <w:t>Глагол</w:t>
            </w:r>
          </w:p>
        </w:tc>
        <w:tc>
          <w:tcPr>
            <w:tcW w:w="1626" w:type="dxa"/>
          </w:tcPr>
          <w:p w:rsidR="00C12D0C" w:rsidRPr="00183769" w:rsidRDefault="00C12D0C" w:rsidP="00B31887">
            <w:pPr>
              <w:jc w:val="both"/>
              <w:rPr>
                <w:sz w:val="24"/>
                <w:szCs w:val="24"/>
              </w:rPr>
            </w:pPr>
            <w:r w:rsidRPr="00183769">
              <w:rPr>
                <w:sz w:val="24"/>
                <w:szCs w:val="24"/>
              </w:rPr>
              <w:t>19</w:t>
            </w:r>
          </w:p>
        </w:tc>
        <w:tc>
          <w:tcPr>
            <w:tcW w:w="1283" w:type="dxa"/>
          </w:tcPr>
          <w:p w:rsidR="00C12D0C" w:rsidRPr="00183769" w:rsidRDefault="00C12D0C" w:rsidP="00B31887">
            <w:pPr>
              <w:jc w:val="both"/>
              <w:rPr>
                <w:sz w:val="24"/>
                <w:szCs w:val="24"/>
              </w:rPr>
            </w:pPr>
            <w:r w:rsidRPr="00183769">
              <w:rPr>
                <w:sz w:val="24"/>
                <w:szCs w:val="24"/>
              </w:rPr>
              <w:t>-</w:t>
            </w:r>
          </w:p>
        </w:tc>
        <w:tc>
          <w:tcPr>
            <w:tcW w:w="1862" w:type="dxa"/>
          </w:tcPr>
          <w:p w:rsidR="00C12D0C" w:rsidRPr="00183769" w:rsidRDefault="00C12D0C" w:rsidP="00B31887">
            <w:pPr>
              <w:jc w:val="both"/>
              <w:rPr>
                <w:sz w:val="24"/>
                <w:szCs w:val="24"/>
              </w:rPr>
            </w:pPr>
            <w:r w:rsidRPr="00183769">
              <w:rPr>
                <w:sz w:val="24"/>
                <w:szCs w:val="24"/>
              </w:rPr>
              <w:t>4</w:t>
            </w:r>
          </w:p>
        </w:tc>
      </w:tr>
      <w:tr w:rsidR="00C12D0C" w:rsidRPr="00183769" w:rsidTr="00B31887">
        <w:trPr>
          <w:trHeight w:val="342"/>
        </w:trPr>
        <w:tc>
          <w:tcPr>
            <w:tcW w:w="4487" w:type="dxa"/>
          </w:tcPr>
          <w:p w:rsidR="00C12D0C" w:rsidRPr="00183769" w:rsidRDefault="00C12D0C" w:rsidP="00B31887">
            <w:pPr>
              <w:jc w:val="both"/>
              <w:rPr>
                <w:sz w:val="24"/>
                <w:szCs w:val="24"/>
              </w:rPr>
            </w:pPr>
            <w:r w:rsidRPr="00183769">
              <w:rPr>
                <w:sz w:val="24"/>
                <w:szCs w:val="24"/>
              </w:rPr>
              <w:t xml:space="preserve">                         Итого</w:t>
            </w:r>
          </w:p>
        </w:tc>
        <w:tc>
          <w:tcPr>
            <w:tcW w:w="1626" w:type="dxa"/>
          </w:tcPr>
          <w:p w:rsidR="00C12D0C" w:rsidRPr="00183769" w:rsidRDefault="00C12D0C" w:rsidP="00B31887">
            <w:pPr>
              <w:jc w:val="both"/>
              <w:rPr>
                <w:sz w:val="24"/>
                <w:szCs w:val="24"/>
              </w:rPr>
            </w:pPr>
            <w:r w:rsidRPr="00183769">
              <w:rPr>
                <w:sz w:val="24"/>
                <w:szCs w:val="24"/>
              </w:rPr>
              <w:t>99</w:t>
            </w:r>
          </w:p>
        </w:tc>
        <w:tc>
          <w:tcPr>
            <w:tcW w:w="1283" w:type="dxa"/>
          </w:tcPr>
          <w:p w:rsidR="00C12D0C" w:rsidRPr="00183769" w:rsidRDefault="00C12D0C" w:rsidP="00B31887">
            <w:pPr>
              <w:jc w:val="both"/>
              <w:rPr>
                <w:sz w:val="24"/>
                <w:szCs w:val="24"/>
              </w:rPr>
            </w:pPr>
            <w:r w:rsidRPr="00183769">
              <w:rPr>
                <w:sz w:val="24"/>
                <w:szCs w:val="24"/>
              </w:rPr>
              <w:t>9</w:t>
            </w:r>
          </w:p>
        </w:tc>
        <w:tc>
          <w:tcPr>
            <w:tcW w:w="1862" w:type="dxa"/>
          </w:tcPr>
          <w:p w:rsidR="00C12D0C" w:rsidRPr="00183769" w:rsidRDefault="00C12D0C" w:rsidP="00B31887">
            <w:pPr>
              <w:jc w:val="both"/>
              <w:rPr>
                <w:sz w:val="24"/>
                <w:szCs w:val="24"/>
              </w:rPr>
            </w:pPr>
            <w:r w:rsidRPr="00183769">
              <w:rPr>
                <w:sz w:val="24"/>
                <w:szCs w:val="24"/>
              </w:rPr>
              <w:t>8</w:t>
            </w:r>
          </w:p>
        </w:tc>
      </w:tr>
    </w:tbl>
    <w:p w:rsidR="00C12D0C" w:rsidRPr="00183769" w:rsidRDefault="00C12D0C" w:rsidP="00C12D0C">
      <w:pPr>
        <w:pStyle w:val="a3"/>
      </w:pPr>
    </w:p>
    <w:p w:rsidR="00074378" w:rsidRPr="00183769" w:rsidRDefault="00074378" w:rsidP="00C12D0C">
      <w:pPr>
        <w:pStyle w:val="a3"/>
      </w:pPr>
    </w:p>
    <w:p w:rsidR="00074378" w:rsidRPr="00183769" w:rsidRDefault="00074378" w:rsidP="00C12D0C">
      <w:pPr>
        <w:pStyle w:val="a3"/>
      </w:pPr>
    </w:p>
    <w:p w:rsidR="00D37ACE" w:rsidRPr="00183769" w:rsidRDefault="00D37ACE">
      <w:pPr>
        <w:rPr>
          <w:rFonts w:ascii="Times New Roman" w:hAnsi="Times New Roman" w:cs="Times New Roman"/>
          <w:sz w:val="24"/>
          <w:szCs w:val="24"/>
        </w:rPr>
      </w:pPr>
    </w:p>
    <w:sectPr w:rsidR="00D37ACE" w:rsidRPr="00183769" w:rsidSect="00183769">
      <w:pgSz w:w="11906" w:h="16838"/>
      <w:pgMar w:top="142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7AEC0E74"/>
    <w:multiLevelType w:val="hybridMultilevel"/>
    <w:tmpl w:val="9F5E7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2D0C"/>
    <w:rsid w:val="00074378"/>
    <w:rsid w:val="00183769"/>
    <w:rsid w:val="00776B00"/>
    <w:rsid w:val="00C12D0C"/>
    <w:rsid w:val="00D37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A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12D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C12D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1837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1837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885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1</cp:revision>
  <dcterms:created xsi:type="dcterms:W3CDTF">2016-03-22T16:00:00Z</dcterms:created>
  <dcterms:modified xsi:type="dcterms:W3CDTF">2016-03-22T16:44:00Z</dcterms:modified>
</cp:coreProperties>
</file>